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113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7"/>
        <w:gridCol w:w="4819"/>
      </w:tblGrid>
      <w:tr w:rsidR="00AA5C45" w:rsidTr="00AA5C45">
        <w:tc>
          <w:tcPr>
            <w:tcW w:w="5387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AA5C45" w:rsidRDefault="00AA5C45" w:rsidP="00AA5C4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>РЕСПУБЛИКА ТАТАРСТАН</w:t>
            </w:r>
          </w:p>
          <w:p w:rsidR="00AA5C45" w:rsidRDefault="00AA5C45" w:rsidP="00AA5C45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AA5C45" w:rsidRDefault="00AA5C45" w:rsidP="00AA5C4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С О В Е Т </w:t>
            </w:r>
          </w:p>
          <w:p w:rsidR="00AA5C45" w:rsidRDefault="00AA5C45" w:rsidP="00AA5C4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AA5C45" w:rsidRDefault="00AA5C45" w:rsidP="00AA5C45">
            <w:pPr>
              <w:jc w:val="center"/>
              <w:rPr>
                <w:sz w:val="16"/>
                <w:szCs w:val="16"/>
                <w:lang w:val="tt-RU"/>
              </w:rPr>
            </w:pPr>
          </w:p>
          <w:p w:rsidR="00AA5C45" w:rsidRDefault="00AA5C45" w:rsidP="00AA5C4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423570, г.Нижнекамск, пр.Строителей,12</w:t>
            </w:r>
          </w:p>
          <w:p w:rsidR="00AA5C45" w:rsidRDefault="00AA5C45" w:rsidP="00AA5C4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факс (8555) 41-70-00, тел.42-41-41</w:t>
            </w:r>
          </w:p>
          <w:p w:rsidR="00AA5C45" w:rsidRDefault="00AA5C45" w:rsidP="00AA5C45">
            <w:pPr>
              <w:jc w:val="center"/>
              <w:rPr>
                <w:sz w:val="16"/>
                <w:szCs w:val="16"/>
                <w:lang w:val="tt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AA5C45" w:rsidRDefault="00AA5C45" w:rsidP="00AA5C4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AA5C45" w:rsidRDefault="00AA5C45" w:rsidP="00AA5C45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AA5C45" w:rsidRDefault="00AA5C45" w:rsidP="00AA5C4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>Түбән Кама муниципаль районы</w:t>
            </w:r>
          </w:p>
          <w:p w:rsidR="00AA5C45" w:rsidRDefault="00AA5C45" w:rsidP="00AA5C45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tt-RU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tt-RU"/>
              </w:rPr>
              <w:t>С О В Е Т Ы</w:t>
            </w:r>
          </w:p>
          <w:p w:rsidR="00AA5C45" w:rsidRDefault="00AA5C45" w:rsidP="00AA5C45">
            <w:pPr>
              <w:jc w:val="both"/>
              <w:rPr>
                <w:sz w:val="16"/>
                <w:szCs w:val="16"/>
                <w:lang w:val="tt-RU"/>
              </w:rPr>
            </w:pPr>
          </w:p>
          <w:p w:rsidR="00AA5C45" w:rsidRDefault="00AA5C45" w:rsidP="00AA5C4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423570, Түбән Кама шәһәре, Төзүчеләр пр., 12</w:t>
            </w:r>
          </w:p>
          <w:p w:rsidR="00AA5C45" w:rsidRDefault="00AA5C45" w:rsidP="00AA5C45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факс (8555) 41-70-00, тел.42-41-41</w:t>
            </w:r>
          </w:p>
          <w:p w:rsidR="00AA5C45" w:rsidRDefault="00AA5C45" w:rsidP="00AA5C45">
            <w:pPr>
              <w:jc w:val="center"/>
              <w:rPr>
                <w:sz w:val="16"/>
                <w:szCs w:val="16"/>
                <w:lang w:val="tt-RU"/>
              </w:rPr>
            </w:pPr>
          </w:p>
        </w:tc>
      </w:tr>
      <w:tr w:rsidR="00AA5C45" w:rsidTr="00AA5C45">
        <w:tc>
          <w:tcPr>
            <w:tcW w:w="5387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AA5C45" w:rsidRDefault="00AA5C45" w:rsidP="00AA5C45">
            <w:pPr>
              <w:jc w:val="center"/>
              <w:rPr>
                <w:b/>
                <w:sz w:val="18"/>
                <w:szCs w:val="18"/>
                <w:lang w:val="tt-RU"/>
              </w:rPr>
            </w:pPr>
          </w:p>
        </w:tc>
        <w:tc>
          <w:tcPr>
            <w:tcW w:w="4819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AA5C45" w:rsidRDefault="00AA5C45" w:rsidP="00AA5C45">
            <w:pPr>
              <w:jc w:val="center"/>
              <w:rPr>
                <w:b/>
                <w:sz w:val="22"/>
                <w:szCs w:val="22"/>
                <w:lang w:val="tt-RU"/>
              </w:rPr>
            </w:pPr>
          </w:p>
        </w:tc>
      </w:tr>
      <w:tr w:rsidR="00AA5C45" w:rsidTr="00AA5C45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5C45" w:rsidRDefault="00AA5C45" w:rsidP="00AA5C45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A5C45" w:rsidRDefault="00AA5C45" w:rsidP="00AA5C45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  <w:r>
              <w:rPr>
                <w:rFonts w:ascii="Arial" w:hAnsi="Arial" w:cs="Arial"/>
                <w:b/>
                <w:sz w:val="27"/>
                <w:szCs w:val="27"/>
                <w:lang w:val="tt-RU"/>
              </w:rPr>
              <w:t>К А Р А Р</w:t>
            </w:r>
          </w:p>
          <w:p w:rsidR="00AA5C45" w:rsidRDefault="00AA5C45" w:rsidP="00AA5C45">
            <w:pPr>
              <w:jc w:val="center"/>
              <w:rPr>
                <w:rFonts w:ascii="Arial" w:hAnsi="Arial" w:cs="Arial"/>
                <w:b/>
                <w:sz w:val="27"/>
                <w:szCs w:val="27"/>
                <w:lang w:val="tt-RU"/>
              </w:rPr>
            </w:pPr>
          </w:p>
        </w:tc>
      </w:tr>
      <w:tr w:rsidR="00AA5C45" w:rsidTr="00AA5C45">
        <w:trPr>
          <w:trHeight w:val="399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5C45" w:rsidRPr="00000B42" w:rsidRDefault="00AA5C45" w:rsidP="00AA5C45">
            <w:pPr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  <w:lang w:val="tt-RU"/>
              </w:rPr>
              <w:t>№</w:t>
            </w:r>
            <w:r>
              <w:rPr>
                <w:b/>
                <w:sz w:val="27"/>
                <w:szCs w:val="27"/>
              </w:rPr>
              <w:t xml:space="preserve"> 36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A5C45" w:rsidRDefault="00AA5C45" w:rsidP="00AA5C45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>21 декабря 2020 года</w:t>
            </w:r>
          </w:p>
        </w:tc>
      </w:tr>
    </w:tbl>
    <w:p w:rsidR="00AA5C45" w:rsidRDefault="00AA5C45" w:rsidP="00E416F8">
      <w:pPr>
        <w:ind w:firstLine="708"/>
        <w:jc w:val="both"/>
        <w:rPr>
          <w:b/>
          <w:sz w:val="27"/>
          <w:szCs w:val="27"/>
        </w:rPr>
      </w:pPr>
    </w:p>
    <w:p w:rsidR="00E416F8" w:rsidRPr="00AA5C45" w:rsidRDefault="00E416F8" w:rsidP="00AA5C45">
      <w:pPr>
        <w:ind w:firstLine="708"/>
        <w:jc w:val="center"/>
        <w:rPr>
          <w:sz w:val="28"/>
          <w:szCs w:val="28"/>
        </w:rPr>
      </w:pPr>
      <w:r w:rsidRPr="00AA5C45">
        <w:rPr>
          <w:sz w:val="28"/>
          <w:szCs w:val="28"/>
        </w:rPr>
        <w:t>О внесении изменений в решение Совета Нижнекамского муниципального района от 9 июня 2006 года № 30 «Об утверждении регламента административной комиссии муниципального образования «Нижнекамский муниципальный район» Республики Татарстан»</w:t>
      </w:r>
    </w:p>
    <w:p w:rsidR="00E416F8" w:rsidRPr="00AA5C45" w:rsidRDefault="00E416F8" w:rsidP="00E416F8">
      <w:pPr>
        <w:jc w:val="center"/>
        <w:rPr>
          <w:sz w:val="28"/>
          <w:szCs w:val="28"/>
        </w:rPr>
      </w:pPr>
    </w:p>
    <w:p w:rsidR="00AA5C45" w:rsidRPr="00AA5C45" w:rsidRDefault="00AA5C45" w:rsidP="00E416F8">
      <w:pPr>
        <w:jc w:val="center"/>
        <w:rPr>
          <w:sz w:val="28"/>
          <w:szCs w:val="28"/>
        </w:rPr>
      </w:pPr>
    </w:p>
    <w:p w:rsidR="00E416F8" w:rsidRPr="00AA5C45" w:rsidRDefault="00E416F8" w:rsidP="00AA5C45">
      <w:pPr>
        <w:ind w:firstLine="709"/>
        <w:jc w:val="both"/>
        <w:rPr>
          <w:color w:val="000000"/>
          <w:sz w:val="28"/>
          <w:szCs w:val="28"/>
        </w:rPr>
      </w:pPr>
      <w:r w:rsidRPr="00AA5C45">
        <w:rPr>
          <w:sz w:val="28"/>
          <w:szCs w:val="28"/>
        </w:rPr>
        <w:t xml:space="preserve">В соответствии с законом Республики Татарстан от 30 декабря 2005 года </w:t>
      </w:r>
      <w:r w:rsidR="00AA5C45">
        <w:rPr>
          <w:sz w:val="28"/>
          <w:szCs w:val="28"/>
        </w:rPr>
        <w:t xml:space="preserve">              </w:t>
      </w:r>
      <w:r w:rsidRPr="00AA5C45">
        <w:rPr>
          <w:sz w:val="28"/>
          <w:szCs w:val="28"/>
        </w:rPr>
        <w:t xml:space="preserve">№ 144-ЗРТ «О наделении органов местного самоуправления муниципальных районов и городских округов государственными полномочиями Республики Татарстан по </w:t>
      </w:r>
      <w:r w:rsidR="00523071" w:rsidRPr="00AA5C45">
        <w:rPr>
          <w:sz w:val="28"/>
          <w:szCs w:val="28"/>
        </w:rPr>
        <w:t>созданию</w:t>
      </w:r>
      <w:r w:rsidRPr="00AA5C45">
        <w:rPr>
          <w:sz w:val="28"/>
          <w:szCs w:val="28"/>
        </w:rPr>
        <w:t xml:space="preserve"> и организации деятельности административных комиссий», Совет Нижнекамского муниципального района </w:t>
      </w:r>
    </w:p>
    <w:p w:rsidR="00E416F8" w:rsidRPr="00AA5C45" w:rsidRDefault="00E416F8" w:rsidP="00AA5C45">
      <w:pPr>
        <w:ind w:firstLine="709"/>
        <w:jc w:val="both"/>
        <w:rPr>
          <w:sz w:val="28"/>
          <w:szCs w:val="28"/>
        </w:rPr>
      </w:pPr>
    </w:p>
    <w:p w:rsidR="00E416F8" w:rsidRDefault="00E416F8" w:rsidP="00AA5C45">
      <w:pPr>
        <w:ind w:firstLine="709"/>
        <w:jc w:val="both"/>
        <w:rPr>
          <w:sz w:val="28"/>
          <w:szCs w:val="28"/>
        </w:rPr>
      </w:pPr>
      <w:r w:rsidRPr="00AA5C45">
        <w:rPr>
          <w:sz w:val="28"/>
          <w:szCs w:val="28"/>
        </w:rPr>
        <w:t>РЕШАЕТ:</w:t>
      </w:r>
    </w:p>
    <w:p w:rsidR="00AA5C45" w:rsidRPr="00AA5C45" w:rsidRDefault="00AA5C45" w:rsidP="00AA5C45">
      <w:pPr>
        <w:ind w:firstLine="709"/>
        <w:jc w:val="both"/>
        <w:rPr>
          <w:sz w:val="28"/>
          <w:szCs w:val="28"/>
        </w:rPr>
      </w:pPr>
    </w:p>
    <w:p w:rsidR="00E416F8" w:rsidRPr="00AA5C45" w:rsidRDefault="00E416F8" w:rsidP="00AA5C45">
      <w:pPr>
        <w:ind w:firstLine="709"/>
        <w:jc w:val="both"/>
        <w:rPr>
          <w:sz w:val="28"/>
          <w:szCs w:val="28"/>
        </w:rPr>
      </w:pPr>
      <w:r w:rsidRPr="00AA5C45">
        <w:rPr>
          <w:sz w:val="28"/>
          <w:szCs w:val="28"/>
        </w:rPr>
        <w:t xml:space="preserve">1. Внести в Регламент административной комиссии муниципального образования «Нижнекамский муниципальный район» Республики Татарстан, утвержденный решением Совета Нижнекамского муниципального района </w:t>
      </w:r>
      <w:r w:rsidR="00AA5C45">
        <w:rPr>
          <w:sz w:val="28"/>
          <w:szCs w:val="28"/>
        </w:rPr>
        <w:t xml:space="preserve">                   </w:t>
      </w:r>
      <w:r w:rsidRPr="00AA5C45">
        <w:rPr>
          <w:sz w:val="28"/>
          <w:szCs w:val="28"/>
        </w:rPr>
        <w:t>от 09 июня 2006 года</w:t>
      </w:r>
      <w:r w:rsidR="00AA5C45">
        <w:rPr>
          <w:sz w:val="28"/>
          <w:szCs w:val="28"/>
        </w:rPr>
        <w:t xml:space="preserve"> </w:t>
      </w:r>
      <w:r w:rsidR="00AA5C45" w:rsidRPr="00AA5C45">
        <w:rPr>
          <w:sz w:val="28"/>
          <w:szCs w:val="28"/>
        </w:rPr>
        <w:t>№ 30</w:t>
      </w:r>
      <w:r w:rsidRPr="00AA5C45">
        <w:rPr>
          <w:sz w:val="28"/>
          <w:szCs w:val="28"/>
        </w:rPr>
        <w:t>, следующие изменения:</w:t>
      </w:r>
    </w:p>
    <w:p w:rsidR="00E416F8" w:rsidRPr="00AA5C45" w:rsidRDefault="00523071" w:rsidP="00AA5C45">
      <w:pPr>
        <w:ind w:firstLine="709"/>
        <w:jc w:val="both"/>
        <w:rPr>
          <w:sz w:val="28"/>
          <w:szCs w:val="28"/>
        </w:rPr>
      </w:pPr>
      <w:r w:rsidRPr="00AA5C45">
        <w:rPr>
          <w:sz w:val="28"/>
          <w:szCs w:val="28"/>
        </w:rPr>
        <w:t>в</w:t>
      </w:r>
      <w:r w:rsidR="00E416F8" w:rsidRPr="00AA5C45">
        <w:rPr>
          <w:sz w:val="28"/>
          <w:szCs w:val="28"/>
        </w:rPr>
        <w:t xml:space="preserve"> пункте 1.1 слово «</w:t>
      </w:r>
      <w:r w:rsidR="0018051E" w:rsidRPr="00AA5C45">
        <w:rPr>
          <w:sz w:val="28"/>
          <w:szCs w:val="28"/>
        </w:rPr>
        <w:t>о</w:t>
      </w:r>
      <w:r w:rsidR="00E416F8" w:rsidRPr="00AA5C45">
        <w:rPr>
          <w:sz w:val="28"/>
          <w:szCs w:val="28"/>
        </w:rPr>
        <w:t>бразована» заменить на слово «создана»</w:t>
      </w:r>
      <w:r w:rsidR="0018051E" w:rsidRPr="00AA5C45">
        <w:rPr>
          <w:sz w:val="28"/>
          <w:szCs w:val="28"/>
        </w:rPr>
        <w:t xml:space="preserve">, </w:t>
      </w:r>
      <w:r w:rsidR="008808A4" w:rsidRPr="00AA5C45">
        <w:rPr>
          <w:sz w:val="28"/>
          <w:szCs w:val="28"/>
        </w:rPr>
        <w:t>слова «по образованию» заменить словами «по созданию»</w:t>
      </w:r>
      <w:r w:rsidRPr="00AA5C45">
        <w:rPr>
          <w:sz w:val="28"/>
          <w:szCs w:val="28"/>
        </w:rPr>
        <w:t>;</w:t>
      </w:r>
    </w:p>
    <w:p w:rsidR="008F1E5A" w:rsidRPr="00AA5C45" w:rsidRDefault="00523071" w:rsidP="00AA5C45">
      <w:pPr>
        <w:ind w:firstLine="709"/>
        <w:jc w:val="both"/>
        <w:rPr>
          <w:sz w:val="28"/>
          <w:szCs w:val="28"/>
        </w:rPr>
      </w:pPr>
      <w:r w:rsidRPr="00AA5C45">
        <w:rPr>
          <w:sz w:val="28"/>
          <w:szCs w:val="28"/>
        </w:rPr>
        <w:t>в п</w:t>
      </w:r>
      <w:r w:rsidR="008808A4" w:rsidRPr="00AA5C45">
        <w:rPr>
          <w:sz w:val="28"/>
          <w:szCs w:val="28"/>
        </w:rPr>
        <w:t>ункт</w:t>
      </w:r>
      <w:r w:rsidRPr="00AA5C45">
        <w:rPr>
          <w:sz w:val="28"/>
          <w:szCs w:val="28"/>
        </w:rPr>
        <w:t>ах</w:t>
      </w:r>
      <w:r w:rsidR="008808A4" w:rsidRPr="00AA5C45">
        <w:rPr>
          <w:sz w:val="28"/>
          <w:szCs w:val="28"/>
        </w:rPr>
        <w:t xml:space="preserve"> 1.5</w:t>
      </w:r>
      <w:r w:rsidRPr="00AA5C45">
        <w:rPr>
          <w:sz w:val="28"/>
          <w:szCs w:val="28"/>
        </w:rPr>
        <w:t>, 1.7, 3.1</w:t>
      </w:r>
      <w:r w:rsidR="008808A4" w:rsidRPr="00AA5C45">
        <w:rPr>
          <w:sz w:val="28"/>
          <w:szCs w:val="28"/>
        </w:rPr>
        <w:t xml:space="preserve"> слова «по образованию» заменить на </w:t>
      </w:r>
      <w:r w:rsidRPr="00AA5C45">
        <w:rPr>
          <w:sz w:val="28"/>
          <w:szCs w:val="28"/>
        </w:rPr>
        <w:t xml:space="preserve">слова </w:t>
      </w:r>
      <w:r w:rsidR="008808A4" w:rsidRPr="00AA5C45">
        <w:rPr>
          <w:sz w:val="28"/>
          <w:szCs w:val="28"/>
        </w:rPr>
        <w:t>«по созданию»</w:t>
      </w:r>
      <w:r w:rsidR="008F1E5A" w:rsidRPr="00AA5C45">
        <w:rPr>
          <w:sz w:val="28"/>
          <w:szCs w:val="28"/>
        </w:rPr>
        <w:t>.</w:t>
      </w:r>
    </w:p>
    <w:p w:rsidR="00E416F8" w:rsidRPr="00AA5C45" w:rsidRDefault="00523071" w:rsidP="00AA5C45">
      <w:pPr>
        <w:ind w:firstLine="709"/>
        <w:jc w:val="both"/>
        <w:rPr>
          <w:sz w:val="28"/>
          <w:szCs w:val="28"/>
        </w:rPr>
      </w:pPr>
      <w:r w:rsidRPr="00AA5C45">
        <w:rPr>
          <w:sz w:val="28"/>
          <w:szCs w:val="28"/>
        </w:rPr>
        <w:t>п</w:t>
      </w:r>
      <w:r w:rsidR="00E416F8" w:rsidRPr="00AA5C45">
        <w:rPr>
          <w:sz w:val="28"/>
          <w:szCs w:val="28"/>
        </w:rPr>
        <w:t xml:space="preserve">ункт 3.7 изложить в следующей редакции: </w:t>
      </w:r>
    </w:p>
    <w:p w:rsidR="00E416F8" w:rsidRPr="00AA5C45" w:rsidRDefault="00E416F8" w:rsidP="00AA5C45">
      <w:pPr>
        <w:ind w:firstLine="709"/>
        <w:jc w:val="both"/>
        <w:rPr>
          <w:sz w:val="28"/>
          <w:szCs w:val="28"/>
        </w:rPr>
      </w:pPr>
      <w:r w:rsidRPr="00AA5C45">
        <w:rPr>
          <w:sz w:val="28"/>
          <w:szCs w:val="28"/>
        </w:rPr>
        <w:t>«По решению административной комиссии ее заседание проводятся в закрытом режиме при поступлении ходатайства лица, участвующего в заседании и ссылающегося на необходимость сохранения коммерческой или иной охраняемой законом тайны, неприкосновенность частной жизни граждан и иные обстоятельства, гласное обсуждение которых способно помешать правильному разбирательству дела либо повлечь за собой разглашение указанных тайн или нарушение прав и законных интересов гражданина. На закрытых заседаниях вправе присутствовать лишь члены административной комиссии, руководители правоохранительных органов и специально приглашенные лица.»</w:t>
      </w:r>
    </w:p>
    <w:p w:rsidR="00E416F8" w:rsidRPr="00AA5C45" w:rsidRDefault="00523071" w:rsidP="00AA5C45">
      <w:pPr>
        <w:ind w:firstLine="709"/>
        <w:jc w:val="both"/>
        <w:rPr>
          <w:sz w:val="28"/>
          <w:szCs w:val="28"/>
        </w:rPr>
      </w:pPr>
      <w:r w:rsidRPr="00AA5C45">
        <w:rPr>
          <w:sz w:val="28"/>
          <w:szCs w:val="28"/>
        </w:rPr>
        <w:t>в</w:t>
      </w:r>
      <w:r w:rsidR="00E416F8" w:rsidRPr="00AA5C45">
        <w:rPr>
          <w:sz w:val="28"/>
          <w:szCs w:val="28"/>
        </w:rPr>
        <w:t xml:space="preserve"> пункте 3.18 слово «объявляет» заменить на слова «вправе объявить». </w:t>
      </w:r>
    </w:p>
    <w:p w:rsidR="00E416F8" w:rsidRPr="00AA5C45" w:rsidRDefault="00523071" w:rsidP="00AA5C4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A5C45">
        <w:rPr>
          <w:sz w:val="28"/>
          <w:szCs w:val="28"/>
        </w:rPr>
        <w:lastRenderedPageBreak/>
        <w:t>в</w:t>
      </w:r>
      <w:r w:rsidR="00E416F8" w:rsidRPr="00AA5C45">
        <w:rPr>
          <w:sz w:val="28"/>
          <w:szCs w:val="28"/>
        </w:rPr>
        <w:t xml:space="preserve"> пункте 3.22 слово «десять» заменить на слово «девять».</w:t>
      </w:r>
    </w:p>
    <w:p w:rsidR="00E416F8" w:rsidRPr="00AA5C45" w:rsidRDefault="00523071" w:rsidP="00AA5C4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A5C45">
        <w:rPr>
          <w:sz w:val="28"/>
          <w:szCs w:val="28"/>
        </w:rPr>
        <w:t xml:space="preserve">в </w:t>
      </w:r>
      <w:r w:rsidR="00E416F8" w:rsidRPr="00AA5C45">
        <w:rPr>
          <w:sz w:val="28"/>
          <w:szCs w:val="28"/>
        </w:rPr>
        <w:t>пунктах 5.3, 5.6 слово «тридцати» заменить на слово «шестидесяти».</w:t>
      </w:r>
    </w:p>
    <w:p w:rsidR="00E416F8" w:rsidRPr="00AA5C45" w:rsidRDefault="00E416F8" w:rsidP="00AA5C45">
      <w:pPr>
        <w:ind w:firstLine="709"/>
        <w:jc w:val="both"/>
        <w:rPr>
          <w:sz w:val="28"/>
          <w:szCs w:val="28"/>
        </w:rPr>
      </w:pPr>
      <w:r w:rsidRPr="00AA5C45">
        <w:rPr>
          <w:sz w:val="28"/>
          <w:szCs w:val="28"/>
        </w:rPr>
        <w:t>2. Контроль за исполнением настоящего решения возложить на постоянную комиссию по вопросам местного самоуправления, регламента и правопорядка.</w:t>
      </w:r>
    </w:p>
    <w:p w:rsidR="00E416F8" w:rsidRPr="00AA5C45" w:rsidRDefault="00E416F8" w:rsidP="00AA5C45">
      <w:pPr>
        <w:ind w:right="-56" w:firstLine="709"/>
        <w:jc w:val="both"/>
        <w:rPr>
          <w:sz w:val="28"/>
          <w:szCs w:val="28"/>
        </w:rPr>
      </w:pPr>
    </w:p>
    <w:p w:rsidR="00E416F8" w:rsidRDefault="00E416F8" w:rsidP="00AA5C4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AA5C45" w:rsidRPr="00AA5C45" w:rsidRDefault="00AA5C45" w:rsidP="00AA5C45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E416F8" w:rsidRPr="00AA5C45" w:rsidRDefault="00E416F8" w:rsidP="00AA5C45">
      <w:pPr>
        <w:contextualSpacing/>
        <w:jc w:val="both"/>
        <w:rPr>
          <w:sz w:val="28"/>
          <w:szCs w:val="28"/>
        </w:rPr>
      </w:pPr>
      <w:r w:rsidRPr="00AA5C45">
        <w:rPr>
          <w:sz w:val="28"/>
          <w:szCs w:val="28"/>
        </w:rPr>
        <w:t>Глава Нижнекамского</w:t>
      </w:r>
    </w:p>
    <w:p w:rsidR="00E416F8" w:rsidRPr="00AA5C45" w:rsidRDefault="00E416F8" w:rsidP="00AA5C45">
      <w:pPr>
        <w:contextualSpacing/>
        <w:jc w:val="both"/>
        <w:rPr>
          <w:sz w:val="28"/>
          <w:szCs w:val="28"/>
        </w:rPr>
      </w:pPr>
      <w:r w:rsidRPr="00AA5C45">
        <w:rPr>
          <w:sz w:val="28"/>
          <w:szCs w:val="28"/>
        </w:rPr>
        <w:t>муниципального района</w:t>
      </w:r>
      <w:r w:rsidRPr="00AA5C45">
        <w:rPr>
          <w:sz w:val="28"/>
          <w:szCs w:val="28"/>
        </w:rPr>
        <w:tab/>
      </w:r>
      <w:r w:rsidRPr="00AA5C45">
        <w:rPr>
          <w:sz w:val="28"/>
          <w:szCs w:val="28"/>
        </w:rPr>
        <w:tab/>
        <w:t xml:space="preserve">    </w:t>
      </w:r>
      <w:r w:rsidRPr="00AA5C45">
        <w:rPr>
          <w:sz w:val="28"/>
          <w:szCs w:val="28"/>
        </w:rPr>
        <w:tab/>
        <w:t xml:space="preserve">                   </w:t>
      </w:r>
      <w:r w:rsidR="00AA5C45">
        <w:rPr>
          <w:sz w:val="28"/>
          <w:szCs w:val="28"/>
        </w:rPr>
        <w:t xml:space="preserve">                                </w:t>
      </w:r>
      <w:proofErr w:type="spellStart"/>
      <w:r w:rsidR="00AA5C45">
        <w:rPr>
          <w:sz w:val="28"/>
          <w:szCs w:val="28"/>
        </w:rPr>
        <w:t>А.Р.</w:t>
      </w:r>
      <w:r w:rsidRPr="00AA5C45">
        <w:rPr>
          <w:sz w:val="28"/>
          <w:szCs w:val="28"/>
        </w:rPr>
        <w:t>Метш</w:t>
      </w:r>
      <w:r w:rsidR="00A04C51" w:rsidRPr="00AA5C45">
        <w:rPr>
          <w:sz w:val="28"/>
          <w:szCs w:val="28"/>
        </w:rPr>
        <w:t>ин</w:t>
      </w:r>
      <w:proofErr w:type="spellEnd"/>
    </w:p>
    <w:sectPr w:rsidR="00E416F8" w:rsidRPr="00AA5C45" w:rsidSect="00AB5541">
      <w:footerReference w:type="default" r:id="rId6"/>
      <w:pgSz w:w="11906" w:h="16838"/>
      <w:pgMar w:top="1134" w:right="70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5541" w:rsidRDefault="00AB5541" w:rsidP="00AB5541">
      <w:r>
        <w:separator/>
      </w:r>
    </w:p>
  </w:endnote>
  <w:endnote w:type="continuationSeparator" w:id="0">
    <w:p w:rsidR="00AB5541" w:rsidRDefault="00AB5541" w:rsidP="00AB5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1031767"/>
      <w:docPartObj>
        <w:docPartGallery w:val="Page Numbers (Bottom of Page)"/>
        <w:docPartUnique/>
      </w:docPartObj>
    </w:sdtPr>
    <w:sdtContent>
      <w:p w:rsidR="00AB5541" w:rsidRDefault="00AB554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B5541" w:rsidRDefault="00AB554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5541" w:rsidRDefault="00AB5541" w:rsidP="00AB5541">
      <w:r>
        <w:separator/>
      </w:r>
    </w:p>
  </w:footnote>
  <w:footnote w:type="continuationSeparator" w:id="0">
    <w:p w:rsidR="00AB5541" w:rsidRDefault="00AB5541" w:rsidP="00AB55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F76"/>
    <w:rsid w:val="000441DF"/>
    <w:rsid w:val="001663F6"/>
    <w:rsid w:val="0018051E"/>
    <w:rsid w:val="0048084B"/>
    <w:rsid w:val="00523071"/>
    <w:rsid w:val="005841C2"/>
    <w:rsid w:val="005D6BB0"/>
    <w:rsid w:val="00600F76"/>
    <w:rsid w:val="00627551"/>
    <w:rsid w:val="006D779B"/>
    <w:rsid w:val="006E2297"/>
    <w:rsid w:val="007A3171"/>
    <w:rsid w:val="007D2F39"/>
    <w:rsid w:val="00801C74"/>
    <w:rsid w:val="008808A4"/>
    <w:rsid w:val="008F1E5A"/>
    <w:rsid w:val="00921F9A"/>
    <w:rsid w:val="009B118F"/>
    <w:rsid w:val="009B7970"/>
    <w:rsid w:val="00A04C51"/>
    <w:rsid w:val="00AA5C45"/>
    <w:rsid w:val="00AB5541"/>
    <w:rsid w:val="00AC4E45"/>
    <w:rsid w:val="00B27A5D"/>
    <w:rsid w:val="00BD25DB"/>
    <w:rsid w:val="00D22F75"/>
    <w:rsid w:val="00D36FF7"/>
    <w:rsid w:val="00E416F8"/>
    <w:rsid w:val="00EF2065"/>
    <w:rsid w:val="00FC5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3D35DA-D8A5-4E16-86F9-BD2CAAB63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2F3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62755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7551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B55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B55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B55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B55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645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408 Иванова</dc:creator>
  <cp:keywords/>
  <dc:description/>
  <cp:lastModifiedBy>204-Галиева</cp:lastModifiedBy>
  <cp:revision>10</cp:revision>
  <cp:lastPrinted>2020-12-16T11:18:00Z</cp:lastPrinted>
  <dcterms:created xsi:type="dcterms:W3CDTF">2020-11-23T05:26:00Z</dcterms:created>
  <dcterms:modified xsi:type="dcterms:W3CDTF">2020-12-22T07:43:00Z</dcterms:modified>
</cp:coreProperties>
</file>